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93" w:tblpY="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559"/>
        <w:gridCol w:w="4536"/>
      </w:tblGrid>
      <w:tr w:rsidR="00C515AF" w:rsidRPr="00EA16DB" w:rsidTr="00167358">
        <w:trPr>
          <w:trHeight w:val="227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515AF" w:rsidRPr="00EA16DB" w:rsidRDefault="00C515AF" w:rsidP="0016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DB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ТАНАЙС</w:t>
            </w:r>
            <w:bookmarkStart w:id="0" w:name="_GoBack"/>
            <w:bookmarkEnd w:id="0"/>
            <w:r w:rsidRPr="00EA16DB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ЕЛАБУЖСКОГО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515AF" w:rsidRPr="00EA16DB" w:rsidRDefault="00C515AF" w:rsidP="001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D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885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15AF" w:rsidRPr="00EA16DB" w:rsidRDefault="00C515AF" w:rsidP="00167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DB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 РЕСПУБЛИКАСЫ АЛАБУГА  МУНИЦИПАЛЬ РАЙОНЫ ТАНАЙ АВЫЛ </w:t>
            </w:r>
            <w:r w:rsidRPr="00EA16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ҖИРЛЕГЕ</w:t>
            </w:r>
            <w:r w:rsidRPr="00EA16DB">
              <w:rPr>
                <w:rFonts w:ascii="Times New Roman" w:hAnsi="Times New Roman" w:cs="Times New Roman"/>
                <w:sz w:val="28"/>
                <w:szCs w:val="28"/>
              </w:rPr>
              <w:t xml:space="preserve"> БАШКАРМА   КОМИТЕТЫ</w:t>
            </w:r>
          </w:p>
        </w:tc>
      </w:tr>
      <w:tr w:rsidR="00C515AF" w:rsidRPr="00EA16DB" w:rsidTr="00167358">
        <w:trPr>
          <w:trHeight w:val="80"/>
        </w:trPr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</w:tcPr>
          <w:p w:rsidR="00C515AF" w:rsidRPr="00EA16DB" w:rsidRDefault="00C515AF" w:rsidP="001673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15AF" w:rsidRPr="00EA16DB" w:rsidRDefault="00C515AF" w:rsidP="00C515AF">
      <w:pPr>
        <w:rPr>
          <w:rFonts w:ascii="Times New Roman" w:hAnsi="Times New Roman" w:cs="Times New Roman"/>
        </w:rPr>
      </w:pPr>
      <w:r w:rsidRPr="00EA16DB">
        <w:rPr>
          <w:rFonts w:ascii="Times New Roman" w:hAnsi="Times New Roman" w:cs="Times New Roman"/>
          <w:b/>
          <w:sz w:val="28"/>
          <w:szCs w:val="28"/>
          <w:lang w:val="tt-RU"/>
        </w:rPr>
        <w:t>ПОСТАНОВЛЕНИЕ</w:t>
      </w:r>
      <w:r w:rsidRPr="00EA16DB">
        <w:rPr>
          <w:rFonts w:ascii="Times New Roman" w:hAnsi="Times New Roman" w:cs="Times New Roman"/>
          <w:b/>
          <w:sz w:val="28"/>
          <w:szCs w:val="28"/>
          <w:lang w:val="tt-RU"/>
        </w:rPr>
        <w:tab/>
        <w:t xml:space="preserve">                                                                  КАРА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Р</w:t>
      </w:r>
    </w:p>
    <w:p w:rsidR="00C515AF" w:rsidRPr="006249D4" w:rsidRDefault="00C515AF" w:rsidP="00C51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«10» января 2019</w:t>
      </w:r>
      <w:r w:rsidRPr="006249D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515AF" w:rsidRDefault="00C515AF" w:rsidP="00C515AF">
      <w:pPr>
        <w:pStyle w:val="20"/>
        <w:shd w:val="clear" w:color="auto" w:fill="auto"/>
        <w:spacing w:line="240" w:lineRule="auto"/>
        <w:ind w:right="6003"/>
        <w:rPr>
          <w:rFonts w:ascii="Times New Roman" w:hAnsi="Times New Roman" w:cs="Times New Roman"/>
          <w:b w:val="0"/>
          <w:sz w:val="28"/>
          <w:szCs w:val="28"/>
        </w:rPr>
      </w:pPr>
    </w:p>
    <w:p w:rsidR="00C515AF" w:rsidRDefault="00C515AF" w:rsidP="005D2E56">
      <w:pPr>
        <w:pStyle w:val="20"/>
        <w:shd w:val="clear" w:color="auto" w:fill="auto"/>
        <w:spacing w:line="240" w:lineRule="auto"/>
        <w:ind w:right="453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местах (площадках)</w:t>
      </w:r>
      <w:r w:rsidRPr="00AB5F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5D2E56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еализации сельскохозяйственных животных и птиц на территории Танайского СП ЕМР РТ</w:t>
      </w:r>
    </w:p>
    <w:p w:rsidR="00C515AF" w:rsidRDefault="00C515AF" w:rsidP="00C515AF"/>
    <w:p w:rsidR="00C515AF" w:rsidRDefault="00C515AF" w:rsidP="00C515AF">
      <w:pPr>
        <w:jc w:val="both"/>
        <w:rPr>
          <w:rFonts w:ascii="Times New Roman" w:hAnsi="Times New Roman" w:cs="Times New Roman"/>
          <w:sz w:val="28"/>
          <w:szCs w:val="28"/>
        </w:rPr>
      </w:pPr>
      <w:r w:rsidRPr="00AB5F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5F5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B5F5D">
        <w:rPr>
          <w:rFonts w:ascii="Times New Roman" w:hAnsi="Times New Roman" w:cs="Times New Roman"/>
          <w:sz w:val="28"/>
          <w:szCs w:val="28"/>
        </w:rPr>
        <w:t>В целях осуществления мероприятий,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улучшение эпи</w:t>
      </w:r>
      <w:r w:rsidR="005D2E56">
        <w:rPr>
          <w:rFonts w:ascii="Times New Roman" w:hAnsi="Times New Roman" w:cs="Times New Roman"/>
          <w:sz w:val="28"/>
          <w:szCs w:val="28"/>
        </w:rPr>
        <w:t xml:space="preserve">зоотической ситуации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Танайского сельского поселения</w:t>
      </w:r>
      <w:r w:rsidR="005D2E56">
        <w:rPr>
          <w:rFonts w:ascii="Times New Roman" w:hAnsi="Times New Roman" w:cs="Times New Roman"/>
          <w:sz w:val="28"/>
          <w:szCs w:val="28"/>
        </w:rPr>
        <w:t xml:space="preserve"> и исключения заноса инфекционный заболеваний на территорию Танайского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2E56">
        <w:rPr>
          <w:rFonts w:ascii="Times New Roman" w:hAnsi="Times New Roman" w:cs="Times New Roman"/>
          <w:sz w:val="28"/>
          <w:szCs w:val="28"/>
        </w:rPr>
        <w:t>в целях исключения бесконтактного ввоза и реализации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56">
        <w:rPr>
          <w:rFonts w:ascii="Times New Roman" w:hAnsi="Times New Roman" w:cs="Times New Roman"/>
          <w:sz w:val="28"/>
          <w:szCs w:val="28"/>
        </w:rPr>
        <w:t xml:space="preserve"> и птиц,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Танайского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 </w:t>
      </w:r>
      <w:proofErr w:type="gramEnd"/>
    </w:p>
    <w:p w:rsidR="00C515AF" w:rsidRPr="00F516C9" w:rsidRDefault="00C515AF" w:rsidP="00C51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6C9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C515AF" w:rsidRDefault="005D2E56" w:rsidP="00C515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C515AF">
        <w:rPr>
          <w:rFonts w:ascii="Times New Roman" w:hAnsi="Times New Roman" w:cs="Times New Roman"/>
          <w:sz w:val="28"/>
          <w:szCs w:val="28"/>
        </w:rPr>
        <w:t xml:space="preserve"> на территории Танайского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места для реализации и продажи сельскохозяйственных животных и птиц по следующим деревням:</w:t>
      </w:r>
    </w:p>
    <w:p w:rsidR="00C515AF" w:rsidRDefault="005D2E56" w:rsidP="00C515A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около магазина «Флагман» по ул.Центральная д.40,</w:t>
      </w:r>
    </w:p>
    <w:p w:rsidR="00C515AF" w:rsidRDefault="005D2E56" w:rsidP="00C515A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олосовка – около магазина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ул.Центральная,</w:t>
      </w:r>
    </w:p>
    <w:p w:rsidR="00C515AF" w:rsidRDefault="005D2E56" w:rsidP="00C515A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лыстово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около магазина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ул.Набережная.</w:t>
      </w:r>
    </w:p>
    <w:p w:rsidR="00C515AF" w:rsidRDefault="00C515AF" w:rsidP="00C515A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515AF" w:rsidRPr="00F516C9" w:rsidRDefault="00C515AF" w:rsidP="00C515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исполнения настоящего постановления оставляю за собой.</w:t>
      </w:r>
    </w:p>
    <w:p w:rsidR="00C515AF" w:rsidRDefault="00C515AF" w:rsidP="00C515AF">
      <w:pPr>
        <w:rPr>
          <w:rFonts w:ascii="Times New Roman" w:hAnsi="Times New Roman" w:cs="Times New Roman"/>
          <w:sz w:val="28"/>
          <w:szCs w:val="28"/>
        </w:rPr>
      </w:pPr>
    </w:p>
    <w:p w:rsidR="00C515AF" w:rsidRPr="007B6020" w:rsidRDefault="00C515AF" w:rsidP="00C51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П.А.Макаров</w:t>
      </w:r>
    </w:p>
    <w:p w:rsidR="00A723EA" w:rsidRDefault="00A723EA"/>
    <w:sectPr w:rsidR="00A7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D1BB5"/>
    <w:multiLevelType w:val="multilevel"/>
    <w:tmpl w:val="FD3C7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C515AF"/>
    <w:rsid w:val="005D2E56"/>
    <w:rsid w:val="009F025F"/>
    <w:rsid w:val="00A723EA"/>
    <w:rsid w:val="00C5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15AF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15AF"/>
    <w:pPr>
      <w:widowControl w:val="0"/>
      <w:shd w:val="clear" w:color="auto" w:fill="FFFFFF"/>
      <w:spacing w:after="0" w:line="336" w:lineRule="exact"/>
    </w:pPr>
    <w:rPr>
      <w:b/>
      <w:bCs/>
      <w:sz w:val="25"/>
      <w:szCs w:val="25"/>
    </w:rPr>
  </w:style>
  <w:style w:type="paragraph" w:styleId="a3">
    <w:name w:val="List Paragraph"/>
    <w:basedOn w:val="a"/>
    <w:uiPriority w:val="34"/>
    <w:qFormat/>
    <w:rsid w:val="00C515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cp:lastPrinted>2019-01-10T06:04:00Z</cp:lastPrinted>
  <dcterms:created xsi:type="dcterms:W3CDTF">2019-01-10T05:44:00Z</dcterms:created>
  <dcterms:modified xsi:type="dcterms:W3CDTF">2019-01-10T06:06:00Z</dcterms:modified>
</cp:coreProperties>
</file>